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C9" w:rsidRDefault="00BF352F">
      <w:proofErr w:type="gramStart"/>
      <w:r>
        <w:rPr>
          <w:rStyle w:val="a5"/>
          <w:rFonts w:ascii="Arial" w:hAnsi="Arial" w:cs="Arial"/>
          <w:color w:val="3C4052"/>
          <w:shd w:val="clear" w:color="auto" w:fill="FFFFFF"/>
        </w:rPr>
        <w:t>П</w:t>
      </w:r>
      <w:bookmarkStart w:id="0" w:name="_GoBack"/>
      <w:bookmarkEnd w:id="0"/>
      <w:r>
        <w:rPr>
          <w:rStyle w:val="a5"/>
          <w:rFonts w:ascii="Arial" w:hAnsi="Arial" w:cs="Arial"/>
          <w:color w:val="3C4052"/>
          <w:shd w:val="clear" w:color="auto" w:fill="FFFFFF"/>
        </w:rPr>
        <w:t>еречень необходимых документов для участия в конкурсе:</w:t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  <w:shd w:val="clear" w:color="auto" w:fill="FFFFFF"/>
        </w:rPr>
        <w:t>1) </w:t>
      </w:r>
      <w:hyperlink r:id="rId5" w:history="1">
        <w:r>
          <w:rPr>
            <w:rStyle w:val="a6"/>
            <w:rFonts w:ascii="Arial" w:hAnsi="Arial" w:cs="Arial"/>
            <w:color w:val="3C4052"/>
            <w:shd w:val="clear" w:color="auto" w:fill="FFFFFF"/>
          </w:rPr>
          <w:t>заявление;</w:t>
        </w:r>
      </w:hyperlink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  <w:shd w:val="clear" w:color="auto" w:fill="FFFFFF"/>
        </w:rPr>
        <w:t>2) </w:t>
      </w:r>
      <w:hyperlink r:id="rId6" w:history="1">
        <w:r>
          <w:rPr>
            <w:rStyle w:val="a6"/>
            <w:rFonts w:ascii="Arial" w:hAnsi="Arial" w:cs="Arial"/>
            <w:color w:val="3C4052"/>
            <w:shd w:val="clear" w:color="auto" w:fill="FFFFFF"/>
          </w:rPr>
          <w:t>собственноручно заполненная и подписанная анкета, автобиография;</w:t>
        </w:r>
      </w:hyperlink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  <w:shd w:val="clear" w:color="auto" w:fill="FFFFFF"/>
        </w:rPr>
        <w:t>3) копия паспорта;</w:t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  <w:shd w:val="clear" w:color="auto" w:fill="FFFFFF"/>
        </w:rPr>
        <w:t>4) копия трудовой книжки;</w:t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  <w:shd w:val="clear" w:color="auto" w:fill="FFFFFF"/>
        </w:rPr>
        <w:t>5) копии документов об образовании;</w:t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  <w:shd w:val="clear" w:color="auto" w:fill="FFFFFF"/>
        </w:rPr>
        <w:t>6) копия страхового свидетельства обязательного пенсионного страхования;</w:t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  <w:shd w:val="clear" w:color="auto" w:fill="FFFFFF"/>
        </w:rPr>
        <w:t>7) копия свидетельства о постановке физического лица на учет в налоговом органе по месту жительства на территории Российской Федерации;</w:t>
      </w:r>
      <w:proofErr w:type="gramEnd"/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</w:rPr>
        <w:br/>
      </w:r>
      <w:proofErr w:type="gramStart"/>
      <w:r>
        <w:rPr>
          <w:rFonts w:ascii="Arial" w:hAnsi="Arial" w:cs="Arial"/>
          <w:color w:val="3C4052"/>
          <w:shd w:val="clear" w:color="auto" w:fill="FFFFFF"/>
        </w:rPr>
        <w:t>8) копия документа воинского учета - для военнообязанных и лиц, подлежащих призыву на военную службу;</w:t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  <w:shd w:val="clear" w:color="auto" w:fill="FFFFFF"/>
        </w:rPr>
        <w:t>9) копия заключения медицинского учреждения об отсутствии заболевания, препятствующего поступлению на муниципальную службу;</w:t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  <w:shd w:val="clear" w:color="auto" w:fill="FFFFFF"/>
        </w:rPr>
        <w:t>10) сведения о доходах за год, предшествующий году подачи документов на конкурс, об имуществе и обязательствах имущественного характера;</w:t>
      </w:r>
      <w:proofErr w:type="gramEnd"/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</w:rPr>
        <w:br/>
      </w:r>
      <w:r>
        <w:rPr>
          <w:rFonts w:ascii="Arial" w:hAnsi="Arial" w:cs="Arial"/>
          <w:color w:val="3C4052"/>
          <w:shd w:val="clear" w:color="auto" w:fill="FFFFFF"/>
        </w:rPr>
        <w:t>11) иные документы, предусмотренные федеральными законами, указами Президента Российской Федерации и Республики Татарстан и постановлениями Правительства Российской Федерации и Республики Татарстан, нормативными документами Совета и исполкома Альметьевского муниципального района.</w:t>
      </w:r>
    </w:p>
    <w:sectPr w:rsidR="00AA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2F"/>
    <w:rsid w:val="00AA1AC9"/>
    <w:rsid w:val="00B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2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F352F"/>
    <w:rPr>
      <w:b/>
      <w:bCs/>
    </w:rPr>
  </w:style>
  <w:style w:type="character" w:styleId="a6">
    <w:name w:val="Hyperlink"/>
    <w:basedOn w:val="a0"/>
    <w:uiPriority w:val="99"/>
    <w:semiHidden/>
    <w:unhideWhenUsed/>
    <w:rsid w:val="00BF3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2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F352F"/>
    <w:rPr>
      <w:b/>
      <w:bCs/>
    </w:rPr>
  </w:style>
  <w:style w:type="character" w:styleId="a6">
    <w:name w:val="Hyperlink"/>
    <w:basedOn w:val="a0"/>
    <w:uiPriority w:val="99"/>
    <w:semiHidden/>
    <w:unhideWhenUsed/>
    <w:rsid w:val="00BF3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metyevsk.tatarstan.ru/file/%D0%90%D0%BD%D0%BA%D0%B5%D1%82%D0%B0(7).docx" TargetMode="External"/><Relationship Id="rId5" Type="http://schemas.openxmlformats.org/officeDocument/2006/relationships/hyperlink" Target="https://almetyevsk.tatarstan.ru/file/%D0%97%D0%B0%D1%8F%D0%B2%D0%BB%D0%B5%D0%BD%D0%B8%D0%B5(13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</dc:creator>
  <cp:lastModifiedBy>KRF</cp:lastModifiedBy>
  <cp:revision>1</cp:revision>
  <dcterms:created xsi:type="dcterms:W3CDTF">2020-05-14T11:18:00Z</dcterms:created>
  <dcterms:modified xsi:type="dcterms:W3CDTF">2020-05-14T11:27:00Z</dcterms:modified>
</cp:coreProperties>
</file>